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西辽河水文地质勘察西部水文地质孔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钻探分包服务询比采购公告</w:t>
      </w:r>
    </w:p>
    <w:p>
      <w:pPr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发布单位:工程勘察院 发布日期</w:t>
      </w:r>
      <w:r>
        <w:rPr>
          <w:rFonts w:hint="eastAsia"/>
          <w:u w:val="none"/>
        </w:rPr>
        <w:t>:</w:t>
      </w:r>
      <w:r>
        <w:rPr>
          <w:rFonts w:hint="eastAsia"/>
          <w:u w:val="none"/>
          <w:lang w:val="en-US" w:eastAsia="zh-CN"/>
        </w:rPr>
        <w:t>2025年05月16日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 w:cs="Times New Roman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根据中水东北勘测设计研究有限责任公司《采购管理办法》（中水东勘办[2024]313号）有关规定，地质勘察公司拟对西辽河水文地质勘察</w:t>
      </w:r>
      <w:r>
        <w:rPr>
          <w:rFonts w:hint="eastAsia" w:cs="Times New Roman"/>
          <w:lang w:val="en-US" w:eastAsia="zh-CN"/>
        </w:rPr>
        <w:t>西</w:t>
      </w:r>
      <w:r>
        <w:rPr>
          <w:rFonts w:hint="eastAsia" w:eastAsia="宋体" w:cs="Times New Roman"/>
          <w:lang w:val="en-US" w:eastAsia="zh-CN"/>
        </w:rPr>
        <w:t>部水文地质孔钻探分包服务进行询比采购，遴选工程勘察院入围的合格供应商进行钻探分包服务工作。为确保采购过程公开、公平、公正，现公开征招工程勘察院入围的合格供应商进行询比采购。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公告时间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u w:val="none"/>
        </w:rPr>
      </w:pPr>
      <w:r>
        <w:rPr>
          <w:rFonts w:hint="eastAsia"/>
          <w:u w:val="none"/>
          <w:lang w:val="en-US" w:eastAsia="zh-CN"/>
        </w:rPr>
        <w:t>2025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05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16</w:t>
      </w:r>
      <w:r>
        <w:rPr>
          <w:rFonts w:hint="eastAsia"/>
          <w:u w:val="none"/>
        </w:rPr>
        <w:t>日至</w:t>
      </w:r>
      <w:r>
        <w:rPr>
          <w:rFonts w:hint="eastAsia"/>
          <w:u w:val="none"/>
          <w:lang w:val="en-US" w:eastAsia="zh-CN"/>
        </w:rPr>
        <w:t>05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21</w:t>
      </w:r>
      <w:r>
        <w:rPr>
          <w:rFonts w:hint="eastAsia"/>
          <w:u w:val="none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>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西辽河水文地质勘察</w:t>
      </w:r>
      <w:r>
        <w:rPr>
          <w:rFonts w:hint="eastAsia" w:cs="Times New Roman"/>
          <w:lang w:val="en-US" w:eastAsia="zh-CN"/>
        </w:rPr>
        <w:t>西</w:t>
      </w:r>
      <w:r>
        <w:rPr>
          <w:rFonts w:hint="eastAsia" w:eastAsia="宋体" w:cs="Times New Roman"/>
          <w:lang w:val="en-US" w:eastAsia="zh-CN"/>
        </w:rPr>
        <w:t>部水文地质孔钻探分包服务</w:t>
      </w:r>
      <w:r>
        <w:rPr>
          <w:rFonts w:hint="eastAsia" w:ascii="Times New Roman" w:hAnsi="Times New Roman" w:eastAsia="宋体" w:cs="Times New Roman"/>
          <w:lang w:val="en-US" w:eastAsia="zh-CN"/>
        </w:rPr>
        <w:t>主要工作内容包括钻探</w:t>
      </w:r>
      <w:r>
        <w:rPr>
          <w:rFonts w:hint="eastAsia" w:ascii="Times New Roman" w:hAnsi="Times New Roman" w:cs="Times New Roman"/>
          <w:lang w:val="en-US" w:eastAsia="zh-CN"/>
        </w:rPr>
        <w:t>、原位试验</w:t>
      </w:r>
      <w:r>
        <w:rPr>
          <w:rFonts w:hint="eastAsia" w:ascii="Times New Roman" w:hAnsi="Times New Roman" w:eastAsia="宋体" w:cs="Times New Roman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3.取费方式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钻探按每米固定综合单价取费，综合单价包含：钻探材料费、人工费、进退场费、设备维修费、原位试验费、测试钻孔配合费、管理费、利润、税金等全部费用。最终以实际完成工作量结算，合同总价不超过22万元。</w:t>
      </w:r>
    </w:p>
    <w:p>
      <w:pPr>
        <w:numPr>
          <w:ilvl w:val="0"/>
          <w:numId w:val="0"/>
        </w:numPr>
        <w:bidi w:val="0"/>
        <w:ind w:left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①供应商在中华人民共和国境内依法登记注册并具有独立法人资格，具备有效的营业执照，营业执照</w:t>
      </w:r>
      <w:r>
        <w:rPr>
          <w:rFonts w:hint="eastAsia"/>
        </w:rPr>
        <w:t>业务范围包含钻探</w:t>
      </w:r>
      <w:r>
        <w:rPr>
          <w:rFonts w:hint="eastAsia"/>
          <w:lang w:val="en-US" w:eastAsia="zh-CN"/>
        </w:rPr>
        <w:t>作业</w:t>
      </w:r>
      <w:r>
        <w:rPr>
          <w:rFonts w:hint="eastAsia"/>
        </w:rPr>
        <w:t>类相关内容</w:t>
      </w:r>
      <w:r>
        <w:rPr>
          <w:rFonts w:hint="eastAsia"/>
          <w:lang w:eastAsia="zh-CN"/>
        </w:rPr>
        <w:t>，</w:t>
      </w:r>
      <w:r>
        <w:rPr>
          <w:rFonts w:hint="eastAsia"/>
          <w:lang w:val="zh-CN"/>
        </w:rPr>
        <w:t>并在人员、设备、资金等方面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</w:t>
      </w:r>
      <w:r>
        <w:rPr>
          <w:rFonts w:hint="eastAsia"/>
          <w:lang w:val="en-US" w:eastAsia="zh-CN"/>
        </w:rPr>
        <w:t>作业</w:t>
      </w:r>
      <w:r>
        <w:rPr>
          <w:rFonts w:hint="eastAsia"/>
          <w:lang w:val="zh-CN"/>
        </w:rPr>
        <w:t>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②近3年类似业绩不少于3项。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③供应商或法定代表人无行贿犯罪行为记录和违法失信行为记录。</w:t>
      </w:r>
    </w:p>
    <w:p>
      <w:pPr>
        <w:numPr>
          <w:ilvl w:val="0"/>
          <w:numId w:val="0"/>
        </w:numPr>
        <w:bidi w:val="0"/>
        <w:ind w:leftChars="200"/>
        <w:jc w:val="left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5.质量要求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①严格执行《水利水电工程钻探规程》（SL/T 291-2020）和</w:t>
      </w:r>
      <w:r>
        <w:rPr>
          <w:rFonts w:hint="eastAsia"/>
          <w:lang w:val="en-US" w:eastAsia="zh-CN"/>
        </w:rPr>
        <w:t>钻孔任务书</w:t>
      </w:r>
      <w:r>
        <w:rPr>
          <w:rFonts w:hint="eastAsia"/>
          <w:lang w:val="zh-CN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②钻孔放孔及收孔应由测量人员施测；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③要采取有效的措施，保证岩心的采取率；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④岩心要放入岩心箱内，摆放整齐，隔板填写齐全，放置准确并固定，技术人员要及时进行岩心编录。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⑤取砂土扰动样时</w:t>
      </w:r>
      <w:r>
        <w:rPr>
          <w:rFonts w:hint="eastAsia"/>
          <w:lang w:val="en-US" w:eastAsia="zh-CN"/>
        </w:rPr>
        <w:t>满足取样数量及规格要求</w:t>
      </w:r>
      <w:r>
        <w:rPr>
          <w:rFonts w:hint="eastAsia"/>
          <w:lang w:val="zh-CN" w:eastAsia="zh-CN"/>
        </w:rPr>
        <w:t>。</w:t>
      </w:r>
    </w:p>
    <w:p>
      <w:pPr>
        <w:pStyle w:val="9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6.工期要求</w:t>
      </w:r>
    </w:p>
    <w:p>
      <w:pPr>
        <w:pStyle w:val="9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计划工期45天。</w:t>
      </w:r>
    </w:p>
    <w:p>
      <w:pPr>
        <w:pStyle w:val="9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7.采购资料领取方式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现场领取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[</w:t>
      </w:r>
      <w:r>
        <w:rPr>
          <w:rFonts w:hint="eastAsia"/>
          <w:lang w:val="en-US" w:eastAsia="zh-CN"/>
        </w:rPr>
        <w:t>中水东北勘测设计研究有限责任公司工程勘察院（长春市绿园区春城大街978号）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]。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8.</w:t>
      </w:r>
      <w:r>
        <w:rPr>
          <w:rFonts w:hint="eastAsia"/>
          <w:b/>
          <w:bCs/>
        </w:rPr>
        <w:t>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u w:val="none"/>
          <w:lang w:eastAsia="zh-CN"/>
        </w:rPr>
      </w:pPr>
      <w:r>
        <w:rPr>
          <w:rFonts w:hint="eastAsia"/>
        </w:rPr>
        <w:t>报名时间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2025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05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16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09</w:t>
      </w:r>
      <w:r>
        <w:rPr>
          <w:rFonts w:hint="eastAsia"/>
          <w:u w:val="none"/>
        </w:rPr>
        <w:t>时整至</w:t>
      </w:r>
      <w:r>
        <w:rPr>
          <w:rFonts w:hint="eastAsia"/>
          <w:u w:val="none"/>
          <w:lang w:val="en-US" w:eastAsia="zh-CN"/>
        </w:rPr>
        <w:t>05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21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09</w:t>
      </w:r>
      <w:r>
        <w:rPr>
          <w:rFonts w:hint="eastAsia"/>
          <w:u w:val="none"/>
        </w:rPr>
        <w:t>时整</w:t>
      </w:r>
      <w:r>
        <w:rPr>
          <w:rFonts w:hint="eastAsia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/>
          <w:u w:val="none"/>
        </w:rPr>
        <w:t>报名方式</w:t>
      </w:r>
      <w:r>
        <w:rPr>
          <w:rFonts w:hint="eastAsia"/>
          <w:u w:val="none"/>
          <w:lang w:eastAsia="zh-CN"/>
        </w:rPr>
        <w:t>：</w:t>
      </w:r>
      <w:r>
        <w:rPr>
          <w:rFonts w:hint="eastAsia"/>
          <w:u w:val="none"/>
          <w:lang w:val="en-US" w:eastAsia="zh-CN"/>
        </w:rPr>
        <w:t>将纸质版材料于</w:t>
      </w:r>
      <w:r>
        <w:rPr>
          <w:rFonts w:hint="eastAsia"/>
          <w:u w:val="none"/>
          <w:lang w:val="en-US" w:eastAsia="zh-CN"/>
        </w:rPr>
        <w:t>05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none"/>
          <w:lang w:val="en-US" w:eastAsia="zh-CN"/>
        </w:rPr>
        <w:t>21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none"/>
          <w:lang w:val="en-US" w:eastAsia="zh-CN"/>
        </w:rPr>
        <w:t>前邮寄到中水东北勘测设计研究有限</w:t>
      </w:r>
      <w:r>
        <w:rPr>
          <w:rFonts w:hint="eastAsia"/>
          <w:lang w:val="en-US" w:eastAsia="zh-CN"/>
        </w:rPr>
        <w:t>责任公司工程勘察院（长春市绿园区春城大街978号）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杨先生</w:t>
      </w:r>
      <w:r>
        <w:rPr>
          <w:rFonts w:hint="eastAsia"/>
        </w:rPr>
        <w:t>，联系电话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0431-80598166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审核时间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2025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05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21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09</w:t>
      </w:r>
      <w:r>
        <w:rPr>
          <w:rFonts w:hint="eastAsia"/>
          <w:u w:val="none"/>
        </w:rPr>
        <w:t>时整至</w:t>
      </w:r>
      <w:r>
        <w:rPr>
          <w:rFonts w:hint="eastAsia"/>
          <w:u w:val="none"/>
          <w:lang w:val="en-US" w:eastAsia="zh-CN"/>
        </w:rPr>
        <w:t>05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21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11</w:t>
      </w:r>
      <w:r>
        <w:rPr>
          <w:rFonts w:hint="eastAsia"/>
          <w:u w:val="none"/>
        </w:rPr>
        <w:t>时整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9.</w:t>
      </w:r>
      <w:r>
        <w:rPr>
          <w:rFonts w:hint="eastAsia"/>
          <w:b/>
          <w:bCs/>
        </w:rPr>
        <w:t>报名所需资料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报价函</w:t>
      </w:r>
      <w:r>
        <w:rPr>
          <w:rFonts w:hint="eastAsia"/>
          <w:lang w:eastAsia="zh-CN"/>
        </w:rPr>
        <w:t>（</w:t>
      </w:r>
      <w:r>
        <w:rPr>
          <w:rFonts w:hint="eastAsia"/>
        </w:rPr>
        <w:t>盖企业鲜章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10.</w:t>
      </w:r>
      <w:r>
        <w:rPr>
          <w:rFonts w:hint="eastAsia"/>
          <w:b/>
          <w:bCs/>
        </w:rPr>
        <w:t>评审方式及合同签订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中水东北</w:t>
      </w:r>
      <w:r>
        <w:rPr>
          <w:rFonts w:hint="eastAsia"/>
          <w:lang w:val="en-US"/>
        </w:rPr>
        <w:t>勘测</w:t>
      </w:r>
      <w:r>
        <w:rPr>
          <w:rFonts w:hint="eastAsia"/>
        </w:rPr>
        <w:t>设计研究有限责任公司地质勘察公司成立评审小组，由评审小组审核确定供方后签订合同，签订合同后开展服务工作。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11.</w:t>
      </w:r>
      <w:r>
        <w:rPr>
          <w:rFonts w:hint="eastAsia"/>
          <w:b/>
          <w:bCs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 xml:space="preserve">杨先生 </w:t>
      </w: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0431-80598166</w:t>
      </w:r>
    </w:p>
    <w:p>
      <w:pPr>
        <w:jc w:val="right"/>
        <w:rPr>
          <w:rFonts w:hint="eastAsia"/>
        </w:rPr>
      </w:pPr>
      <w:r>
        <w:rPr>
          <w:rFonts w:hint="eastAsia"/>
        </w:rPr>
        <w:t>中水东北勘测设计研究有限责任公司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2025年05月16日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A42470"/>
    <w:multiLevelType w:val="multilevel"/>
    <w:tmpl w:val="CAA42470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4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D7397"/>
    <w:rsid w:val="088827F2"/>
    <w:rsid w:val="09C05B88"/>
    <w:rsid w:val="19B85DF1"/>
    <w:rsid w:val="1DE50521"/>
    <w:rsid w:val="23917761"/>
    <w:rsid w:val="24CC4D9C"/>
    <w:rsid w:val="28DD51C0"/>
    <w:rsid w:val="2CB60AC4"/>
    <w:rsid w:val="304360AD"/>
    <w:rsid w:val="397F5EDE"/>
    <w:rsid w:val="46AA7F12"/>
    <w:rsid w:val="4AFE1B9D"/>
    <w:rsid w:val="551D7397"/>
    <w:rsid w:val="5BC9661D"/>
    <w:rsid w:val="5ED2306D"/>
    <w:rsid w:val="654E1FB7"/>
    <w:rsid w:val="65BA4F81"/>
    <w:rsid w:val="6C620062"/>
    <w:rsid w:val="7759521D"/>
    <w:rsid w:val="7B7052EC"/>
    <w:rsid w:val="7D623358"/>
    <w:rsid w:val="7E4E4216"/>
    <w:rsid w:val="7F3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2025-03-27T06:31:00Z</dcterms:created>
  <dc:creator>86150</dc:creator>
  <cp:lastModifiedBy>86150</cp:lastModifiedBy>
  <dcterms:modified xsi:type="dcterms:W3CDTF">2025-05-16T06:22:40Z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